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03562.xml.htm"/>
      <w:bookmarkStart w:id="1" w:name="kswkform4_17914035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YUFAN STEPHANIE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preexisting Rule 10b5-1 trading plan adopted by the Reporting Person on January 23, 2026, prior to the recent volatility in Progress Software Corporation's stock price and in compliance with all applicable laws and regulations.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48524"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3348</Characters>
  <CharactersWithSpaces>3895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